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A9" w:rsidRDefault="00866EA9" w:rsidP="00866EA9">
      <w:pPr>
        <w:pStyle w:val="1"/>
        <w:spacing w:line="240" w:lineRule="exact"/>
        <w:ind w:left="0" w:right="85" w:firstLine="0"/>
        <w:jc w:val="center"/>
        <w:rPr>
          <w:b/>
          <w:sz w:val="24"/>
          <w:szCs w:val="24"/>
        </w:rPr>
      </w:pPr>
      <w:r w:rsidRPr="00EA0EC8">
        <w:rPr>
          <w:b/>
          <w:sz w:val="24"/>
          <w:szCs w:val="24"/>
        </w:rPr>
        <w:t>Состав исходной информации для оценки систем менеджмента</w:t>
      </w:r>
    </w:p>
    <w:p w:rsidR="00866EA9" w:rsidRDefault="00866EA9" w:rsidP="00866EA9">
      <w:pPr>
        <w:spacing w:line="240" w:lineRule="exact"/>
      </w:pPr>
      <w:r>
        <w:tab/>
      </w:r>
    </w:p>
    <w:p w:rsidR="00866EA9" w:rsidRPr="001B0027" w:rsidRDefault="00866EA9" w:rsidP="00866EA9">
      <w:pPr>
        <w:jc w:val="both"/>
        <w:rPr>
          <w:b/>
          <w:bCs/>
          <w:snapToGrid w:val="0"/>
        </w:rPr>
      </w:pPr>
      <w:bookmarkStart w:id="0" w:name="_Toc323807895"/>
      <w:r w:rsidRPr="001B0027">
        <w:rPr>
          <w:b/>
        </w:rPr>
        <w:t>В</w:t>
      </w:r>
      <w:r w:rsidRPr="001B0027">
        <w:rPr>
          <w:b/>
          <w:bCs/>
          <w:snapToGrid w:val="0"/>
        </w:rPr>
        <w:t xml:space="preserve"> 5 Состав исходной информации для оценки </w:t>
      </w:r>
      <w:bookmarkEnd w:id="0"/>
      <w:r w:rsidRPr="001B0027">
        <w:rPr>
          <w:b/>
          <w:bCs/>
          <w:snapToGrid w:val="0"/>
        </w:rPr>
        <w:t xml:space="preserve">системы менеджмента безопасности пищевой продукции заявителя на проведение сертификации на соответствие требованиям СТБ </w:t>
      </w:r>
      <w:r w:rsidRPr="001B0027">
        <w:rPr>
          <w:b/>
          <w:bCs/>
          <w:snapToGrid w:val="0"/>
          <w:lang w:val="en-US"/>
        </w:rPr>
        <w:t>ISO</w:t>
      </w:r>
      <w:r w:rsidRPr="001B0027">
        <w:rPr>
          <w:b/>
          <w:bCs/>
          <w:snapToGrid w:val="0"/>
        </w:rPr>
        <w:t xml:space="preserve"> 22000-2020, </w:t>
      </w:r>
      <w:r w:rsidRPr="001B0027">
        <w:rPr>
          <w:b/>
          <w:bCs/>
          <w:snapToGrid w:val="0"/>
        </w:rPr>
        <w:br/>
      </w:r>
      <w:r w:rsidRPr="001B0027">
        <w:rPr>
          <w:b/>
          <w:bCs/>
          <w:snapToGrid w:val="0"/>
          <w:lang w:val="en-US"/>
        </w:rPr>
        <w:t>ISO</w:t>
      </w:r>
      <w:r w:rsidRPr="001B0027">
        <w:rPr>
          <w:b/>
          <w:bCs/>
          <w:snapToGrid w:val="0"/>
        </w:rPr>
        <w:t xml:space="preserve"> 22000:2018 в любой области деятельности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b/>
          <w:sz w:val="18"/>
          <w:szCs w:val="18"/>
        </w:rPr>
        <w:t>В5.1</w:t>
      </w:r>
      <w:r w:rsidRPr="001B0027">
        <w:rPr>
          <w:sz w:val="18"/>
          <w:szCs w:val="18"/>
        </w:rPr>
        <w:t xml:space="preserve"> Сведения о производстве: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–организационная структура заявителя на проведение сертификации, включающая основные и вспомогательные производственные подразделения, инженерные и административные службы, с указанием связей между ними;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–организационная структура СМБПП с включением в нее подразделений, обособленных структурных подразделений, на которые распространяется действие СМБПП;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–перечень этапов производства, обработки и распределения, входящих в область действия СМБПП;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–состав группы по обеспечению безопасности пищевой продукции;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–численность работающих, на которых распространяется область применения СМБПП;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–сменность работ на производстве (количество рабочих смен);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–наличие и количество производственного персонала с неполной занятостью и (или) привлекаемого по договору;</w:t>
      </w:r>
    </w:p>
    <w:p w:rsidR="00866EA9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–наличие обособленных структурных подразделений, их расположение;</w:t>
      </w:r>
    </w:p>
    <w:p w:rsidR="00866EA9" w:rsidRPr="00944F40" w:rsidRDefault="00866EA9" w:rsidP="00866EA9">
      <w:pPr>
        <w:jc w:val="both"/>
        <w:rPr>
          <w:sz w:val="18"/>
          <w:szCs w:val="18"/>
        </w:rPr>
      </w:pPr>
      <w:r w:rsidRPr="00944F40">
        <w:rPr>
          <w:sz w:val="18"/>
          <w:szCs w:val="18"/>
        </w:rPr>
        <w:t>- результативная численность персонала, работающего на каждом филиале/площадке;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–наличие параллельных производственных линий;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-информация, касающаяся управления процессами, переданными в аутсорсинг.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b/>
          <w:sz w:val="18"/>
          <w:szCs w:val="18"/>
        </w:rPr>
        <w:t>В5.2</w:t>
      </w:r>
      <w:r w:rsidRPr="001B0027">
        <w:rPr>
          <w:sz w:val="18"/>
          <w:szCs w:val="18"/>
        </w:rPr>
        <w:t xml:space="preserve"> Сведения о продукции: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наименование продукции, производство которой охвачено СМБПП;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наименование категории и сектора пищевой цепи (A - сельское хозяйство (животные), B - сельское хозяйство (растения), C переработка 1 (скоропортящиеся продукты), D - переработка 2 (скоропортящиеся продукты растениеводства), E - переработка 3 (продукты с длительным сроком хранения при комнатной температуре), F - производство кормов, G - общественное питание, H - оптовая и розничная торговля, I - услуги, J - транспортирование и хранение, K - производство оборудования, L - производство биологических и химических продуктов, M - производство упаковочных материалов);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информация о сезонности производства по каждому наименованию продукции, производство которой охвачено СМБПП (при наличии);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объем изготовления продукции, в том числе объем поставок на экспорт (указывают для каждого наименования продукции);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перечень стран, в которые поставляется продукция.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b/>
          <w:sz w:val="18"/>
          <w:szCs w:val="18"/>
        </w:rPr>
        <w:t>В5.3</w:t>
      </w:r>
      <w:r w:rsidRPr="001B0027">
        <w:rPr>
          <w:sz w:val="18"/>
          <w:szCs w:val="18"/>
        </w:rPr>
        <w:t xml:space="preserve"> Перечень документов, устанавливающих технические требования к продукции, перечень санитарных инструкций, имеющихся в организации.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b/>
          <w:sz w:val="18"/>
          <w:szCs w:val="18"/>
        </w:rPr>
        <w:t xml:space="preserve">В5.4 </w:t>
      </w:r>
      <w:r w:rsidRPr="001B0027">
        <w:rPr>
          <w:sz w:val="18"/>
          <w:szCs w:val="18"/>
        </w:rPr>
        <w:t>Документы СМБПП, включающие: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политику в области безопасности пищевой продукции;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цели в области безопасности пищевой продукции;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описание сырья, ингредиентов, пищевых добавок и упаковки, контактирующей с пищевыми продуктами, в соответствии с заявленной областью сертификации;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описание конечной продукции;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блок-схемы для продукции и (или) процессов, на которые распространяется действие СМБПП;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план-схему территории заявителя на проведение сертификации с указанием производственных, административных и вспомогательных зданий и сооружений, мусоросборников, ограждений и коммуникаций с указанием маршрутов движения сырья, готовой продукции, отходов и т.д.;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планы производственных и вспомогательных помещений с указанием маршрутов движения сырья, вспомогательных материалов, полуфабрикатов, готовой продукции, персонала, побочных продуктов, отходов;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перечень идентифицированных опасностей;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методологию оценки и результаты оценки опасностей;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результаты выбора и оценки мер управления (методология и параметры, используемые для классификации мер управления);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рабочие программы предварительных условий (рабочие ППУ);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план управления опасностями (план НАССР/РППУ);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внутренние и внешние коммуникации;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программы предварительных условий (ППУ);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процедуру управления документированной информацией;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процедуру по обращению с потенциально опасными продуктами;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процедуру по корректирующим мероприятиям;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процедуру изъятия/отзыва;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процедуру проведения внутренних аудитов СМБПП;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 xml:space="preserve">– систему </w:t>
      </w:r>
      <w:proofErr w:type="spellStart"/>
      <w:r w:rsidRPr="001B0027">
        <w:rPr>
          <w:sz w:val="18"/>
          <w:szCs w:val="18"/>
        </w:rPr>
        <w:t>прослеживаемости</w:t>
      </w:r>
      <w:proofErr w:type="spellEnd"/>
      <w:r w:rsidRPr="001B0027">
        <w:rPr>
          <w:sz w:val="18"/>
          <w:szCs w:val="18"/>
        </w:rPr>
        <w:t>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процедуру управления потенциальными аварийными ситуациями и инцидентами;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технологические инструкции на выпуск продукции, производимой в рамках СМБПП.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b/>
          <w:sz w:val="18"/>
          <w:szCs w:val="18"/>
        </w:rPr>
        <w:t>В5.5</w:t>
      </w:r>
      <w:r w:rsidRPr="001B0027">
        <w:rPr>
          <w:sz w:val="18"/>
          <w:szCs w:val="18"/>
        </w:rPr>
        <w:t xml:space="preserve"> Информацию о безопасности продукции за последний календарный год: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данные об аварийных ситуациях и инцидентах, которые могут повлиять на безопасность пищевой продукции и данные об изъятиях небезопасной продукции;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данные о рекламациях, претензиях, жалобах и происшествиях, связанных с нарушением требований безопасности продукции.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b/>
          <w:sz w:val="18"/>
          <w:szCs w:val="18"/>
        </w:rPr>
        <w:t>В5.5</w:t>
      </w:r>
      <w:r w:rsidRPr="001B0027">
        <w:rPr>
          <w:sz w:val="18"/>
          <w:szCs w:val="18"/>
        </w:rPr>
        <w:t xml:space="preserve"> Результаты проверок надзорных (контролирующих) органов: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акты проверок, предписания от территориальных надзорных (контролирующих) органов;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sz w:val="18"/>
          <w:szCs w:val="18"/>
        </w:rPr>
        <w:t>– корректирующие мероприятия по результатам проверок надзорных (контролирующих) органов.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b/>
          <w:sz w:val="18"/>
          <w:szCs w:val="18"/>
        </w:rPr>
        <w:t>В5.6</w:t>
      </w:r>
      <w:r w:rsidRPr="001B0027">
        <w:rPr>
          <w:sz w:val="18"/>
          <w:szCs w:val="18"/>
        </w:rPr>
        <w:t xml:space="preserve"> Результаты внутренних аудитов (программы и обобщенные отчеты по внутренним аудитам) и записи.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b/>
          <w:sz w:val="18"/>
          <w:szCs w:val="18"/>
        </w:rPr>
        <w:t>В5.7</w:t>
      </w:r>
      <w:r w:rsidRPr="001B0027">
        <w:rPr>
          <w:sz w:val="18"/>
          <w:szCs w:val="18"/>
        </w:rPr>
        <w:t xml:space="preserve"> Отчет по анализу СМБПП со стороны руководства и решения по результатам анализа.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b/>
          <w:sz w:val="18"/>
          <w:szCs w:val="18"/>
        </w:rPr>
        <w:t>В5.8</w:t>
      </w:r>
      <w:r w:rsidRPr="001B0027">
        <w:rPr>
          <w:sz w:val="18"/>
          <w:szCs w:val="18"/>
        </w:rPr>
        <w:t xml:space="preserve"> Результаты устранения несоответствий и выполнения аспектов для улучшения, выявленных при предыдущем аудите (при повторной сертификации).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b/>
          <w:sz w:val="18"/>
          <w:szCs w:val="18"/>
        </w:rPr>
        <w:t>В5.9</w:t>
      </w:r>
      <w:r w:rsidRPr="001B0027">
        <w:rPr>
          <w:sz w:val="18"/>
          <w:szCs w:val="18"/>
        </w:rPr>
        <w:t xml:space="preserve"> Применение сертификата соответствия и знака соответствия (при повторной сертификации).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  <w:r w:rsidRPr="001B0027">
        <w:rPr>
          <w:b/>
          <w:sz w:val="18"/>
          <w:szCs w:val="18"/>
        </w:rPr>
        <w:t>В5.10</w:t>
      </w:r>
      <w:r w:rsidRPr="001B0027">
        <w:rPr>
          <w:sz w:val="18"/>
          <w:szCs w:val="18"/>
        </w:rPr>
        <w:t xml:space="preserve"> Наличие улучшений в СМБПП (при повторной сертификации).</w:t>
      </w:r>
    </w:p>
    <w:p w:rsidR="00866EA9" w:rsidRPr="001B0027" w:rsidRDefault="00866EA9" w:rsidP="00866EA9">
      <w:pPr>
        <w:jc w:val="both"/>
        <w:rPr>
          <w:sz w:val="18"/>
          <w:szCs w:val="18"/>
        </w:rPr>
      </w:pPr>
    </w:p>
    <w:p w:rsidR="00866EA9" w:rsidRPr="001B0027" w:rsidRDefault="00866EA9" w:rsidP="00866EA9">
      <w:pPr>
        <w:jc w:val="both"/>
        <w:rPr>
          <w:sz w:val="18"/>
          <w:szCs w:val="18"/>
        </w:rPr>
      </w:pPr>
    </w:p>
    <w:p w:rsidR="00866EA9" w:rsidRPr="001B0027" w:rsidRDefault="00866EA9" w:rsidP="00866EA9">
      <w:pPr>
        <w:jc w:val="both"/>
        <w:rPr>
          <w:sz w:val="16"/>
          <w:szCs w:val="16"/>
        </w:rPr>
      </w:pPr>
      <w:r w:rsidRPr="001B0027">
        <w:rPr>
          <w:sz w:val="18"/>
          <w:szCs w:val="18"/>
        </w:rPr>
        <w:t>Руководитель организации</w:t>
      </w:r>
      <w:r w:rsidRPr="001B0027">
        <w:rPr>
          <w:sz w:val="18"/>
          <w:szCs w:val="18"/>
        </w:rPr>
        <w:tab/>
      </w:r>
      <w:r w:rsidRPr="001B0027">
        <w:rPr>
          <w:sz w:val="18"/>
          <w:szCs w:val="18"/>
        </w:rPr>
        <w:tab/>
        <w:t>_______________</w:t>
      </w:r>
      <w:r w:rsidRPr="001B0027">
        <w:rPr>
          <w:sz w:val="18"/>
          <w:szCs w:val="18"/>
        </w:rPr>
        <w:tab/>
      </w:r>
      <w:r w:rsidRPr="001B0027">
        <w:rPr>
          <w:sz w:val="18"/>
          <w:szCs w:val="18"/>
        </w:rPr>
        <w:tab/>
        <w:t>________________</w:t>
      </w:r>
      <w:r w:rsidRPr="001B0027">
        <w:rPr>
          <w:sz w:val="18"/>
          <w:szCs w:val="18"/>
        </w:rPr>
        <w:tab/>
      </w:r>
      <w:r w:rsidRPr="001B0027">
        <w:rPr>
          <w:sz w:val="16"/>
          <w:szCs w:val="16"/>
        </w:rPr>
        <w:t xml:space="preserve">    </w:t>
      </w:r>
    </w:p>
    <w:p w:rsidR="00F93738" w:rsidRDefault="00866EA9" w:rsidP="002B37BE">
      <w:pPr>
        <w:jc w:val="both"/>
      </w:pPr>
      <w:r w:rsidRPr="001B0027">
        <w:rPr>
          <w:sz w:val="16"/>
          <w:szCs w:val="16"/>
        </w:rPr>
        <w:t xml:space="preserve">                                                                           (подпись, </w:t>
      </w:r>
      <w:proofErr w:type="gramStart"/>
      <w:r w:rsidRPr="001B0027">
        <w:rPr>
          <w:sz w:val="16"/>
          <w:szCs w:val="16"/>
        </w:rPr>
        <w:t>дата)</w:t>
      </w:r>
      <w:r w:rsidRPr="001B0027">
        <w:rPr>
          <w:sz w:val="16"/>
          <w:szCs w:val="16"/>
        </w:rPr>
        <w:tab/>
      </w:r>
      <w:proofErr w:type="gramEnd"/>
      <w:r w:rsidRPr="00D46F93">
        <w:rPr>
          <w:sz w:val="16"/>
          <w:szCs w:val="16"/>
        </w:rPr>
        <w:t xml:space="preserve">                  (инициалы, </w:t>
      </w:r>
      <w:r>
        <w:rPr>
          <w:sz w:val="16"/>
          <w:szCs w:val="16"/>
        </w:rPr>
        <w:t>фамилия</w:t>
      </w:r>
      <w:r w:rsidRPr="00D46F93">
        <w:rPr>
          <w:sz w:val="16"/>
          <w:szCs w:val="16"/>
        </w:rPr>
        <w:t>)</w:t>
      </w:r>
      <w:bookmarkStart w:id="1" w:name="_GoBack"/>
      <w:bookmarkEnd w:id="1"/>
    </w:p>
    <w:sectPr w:rsidR="00F93738" w:rsidSect="00866EA9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63D452C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4F2A07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3A37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3F165A1"/>
    <w:multiLevelType w:val="multilevel"/>
    <w:tmpl w:val="7580179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62E35E4"/>
    <w:multiLevelType w:val="hybridMultilevel"/>
    <w:tmpl w:val="AE78D614"/>
    <w:lvl w:ilvl="0" w:tplc="8DF2F084">
      <w:start w:val="1"/>
      <w:numFmt w:val="decimal"/>
      <w:lvlText w:val="5.6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8E850A0"/>
    <w:multiLevelType w:val="hybridMultilevel"/>
    <w:tmpl w:val="8C10C3FE"/>
    <w:lvl w:ilvl="0" w:tplc="BCC8D3EE">
      <w:start w:val="1"/>
      <w:numFmt w:val="decimal"/>
      <w:lvlText w:val="5.4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D625B"/>
    <w:multiLevelType w:val="hybridMultilevel"/>
    <w:tmpl w:val="E9F2A6AA"/>
    <w:lvl w:ilvl="0" w:tplc="37C29F40">
      <w:start w:val="1"/>
      <w:numFmt w:val="decimal"/>
      <w:lvlText w:val="5.5.2.%1"/>
      <w:lvlJc w:val="left"/>
      <w:pPr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16043E"/>
    <w:multiLevelType w:val="hybridMultilevel"/>
    <w:tmpl w:val="833E5168"/>
    <w:lvl w:ilvl="0" w:tplc="86E6C6C8">
      <w:start w:val="1"/>
      <w:numFmt w:val="decimal"/>
      <w:lvlText w:val="5.7.%1"/>
      <w:lvlJc w:val="left"/>
      <w:pPr>
        <w:ind w:left="928" w:hanging="360"/>
      </w:pPr>
      <w:rPr>
        <w:rFonts w:hint="default"/>
        <w:b/>
        <w:bCs/>
        <w:strike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0F6D7E9A"/>
    <w:multiLevelType w:val="multilevel"/>
    <w:tmpl w:val="E2207D22"/>
    <w:lvl w:ilvl="0">
      <w:start w:val="12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2" w:hanging="90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57" w:hanging="90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57" w:hanging="90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  <w:b/>
        <w:bCs/>
      </w:rPr>
    </w:lvl>
  </w:abstractNum>
  <w:abstractNum w:abstractNumId="9" w15:restartNumberingAfterBreak="0">
    <w:nsid w:val="109D7C11"/>
    <w:multiLevelType w:val="hybridMultilevel"/>
    <w:tmpl w:val="530A2402"/>
    <w:lvl w:ilvl="0" w:tplc="90AA5376">
      <w:start w:val="1"/>
      <w:numFmt w:val="decimal"/>
      <w:lvlText w:val="10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13D043BB"/>
    <w:multiLevelType w:val="hybridMultilevel"/>
    <w:tmpl w:val="59FA1D6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D4A67"/>
    <w:multiLevelType w:val="hybridMultilevel"/>
    <w:tmpl w:val="25C67C86"/>
    <w:lvl w:ilvl="0" w:tplc="BA700C4A">
      <w:start w:val="1"/>
      <w:numFmt w:val="decimal"/>
      <w:lvlText w:val="5.1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18B76741"/>
    <w:multiLevelType w:val="hybridMultilevel"/>
    <w:tmpl w:val="C4A2ED9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008CF"/>
    <w:multiLevelType w:val="multilevel"/>
    <w:tmpl w:val="8C04126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20"/>
      <w:numFmt w:val="decimal"/>
      <w:lvlText w:val="%1.%2.%3.%4"/>
      <w:lvlJc w:val="left"/>
      <w:pPr>
        <w:ind w:left="1206" w:hanging="7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FCD42C8"/>
    <w:multiLevelType w:val="hybridMultilevel"/>
    <w:tmpl w:val="604A61F8"/>
    <w:lvl w:ilvl="0" w:tplc="CFD604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57520FB"/>
    <w:multiLevelType w:val="hybridMultilevel"/>
    <w:tmpl w:val="01F68E96"/>
    <w:lvl w:ilvl="0" w:tplc="8CA2C836">
      <w:start w:val="1"/>
      <w:numFmt w:val="decimal"/>
      <w:lvlText w:val="11.%1"/>
      <w:lvlJc w:val="left"/>
      <w:pPr>
        <w:ind w:left="1117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283F3F3A"/>
    <w:multiLevelType w:val="hybridMultilevel"/>
    <w:tmpl w:val="407E7D1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012CA"/>
    <w:multiLevelType w:val="hybridMultilevel"/>
    <w:tmpl w:val="EE607694"/>
    <w:lvl w:ilvl="0" w:tplc="D8B89B2C">
      <w:start w:val="1"/>
      <w:numFmt w:val="decimal"/>
      <w:lvlText w:val="4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9C06478"/>
    <w:multiLevelType w:val="hybridMultilevel"/>
    <w:tmpl w:val="25DA991E"/>
    <w:lvl w:ilvl="0" w:tplc="8D5461BA">
      <w:start w:val="1"/>
      <w:numFmt w:val="decimal"/>
      <w:lvlText w:val="5.5.1.%1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9E44C2F"/>
    <w:multiLevelType w:val="hybridMultilevel"/>
    <w:tmpl w:val="BD82A636"/>
    <w:lvl w:ilvl="0" w:tplc="EEB08004">
      <w:start w:val="1"/>
      <w:numFmt w:val="decimal"/>
      <w:lvlText w:val="9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2BBA473D"/>
    <w:multiLevelType w:val="hybridMultilevel"/>
    <w:tmpl w:val="5730477E"/>
    <w:lvl w:ilvl="0" w:tplc="FF2864F0">
      <w:start w:val="1"/>
      <w:numFmt w:val="decimal"/>
      <w:lvlText w:val="7.%1"/>
      <w:lvlJc w:val="left"/>
      <w:pPr>
        <w:ind w:left="1117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21" w15:restartNumberingAfterBreak="0">
    <w:nsid w:val="2E4F4670"/>
    <w:multiLevelType w:val="singleLevel"/>
    <w:tmpl w:val="14987CB2"/>
    <w:lvl w:ilvl="0">
      <w:start w:val="1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1554DD5"/>
    <w:multiLevelType w:val="hybridMultilevel"/>
    <w:tmpl w:val="4F828B64"/>
    <w:lvl w:ilvl="0" w:tplc="C3E4B3FC">
      <w:start w:val="10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31E26420"/>
    <w:multiLevelType w:val="multilevel"/>
    <w:tmpl w:val="C4B6FE1E"/>
    <w:lvl w:ilvl="0">
      <w:start w:val="4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32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900"/>
      </w:pPr>
      <w:rPr>
        <w:rFonts w:hint="default"/>
      </w:rPr>
    </w:lvl>
    <w:lvl w:ilvl="3">
      <w:start w:val="22"/>
      <w:numFmt w:val="decimal"/>
      <w:lvlText w:val="%1.%2.%3.%4"/>
      <w:lvlJc w:val="left"/>
      <w:pPr>
        <w:ind w:left="1296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24" w15:restartNumberingAfterBreak="0">
    <w:nsid w:val="342D6B5F"/>
    <w:multiLevelType w:val="multilevel"/>
    <w:tmpl w:val="F5F209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5" w15:restartNumberingAfterBreak="0">
    <w:nsid w:val="35677E2D"/>
    <w:multiLevelType w:val="multilevel"/>
    <w:tmpl w:val="AD8ED182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7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3A9C2B3D"/>
    <w:multiLevelType w:val="multilevel"/>
    <w:tmpl w:val="ECDC5F36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2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64" w:hanging="780"/>
      </w:pPr>
      <w:rPr>
        <w:rFonts w:hint="default"/>
      </w:rPr>
    </w:lvl>
    <w:lvl w:ilvl="3">
      <w:start w:val="19"/>
      <w:numFmt w:val="decimal"/>
      <w:lvlText w:val="%1.%2.%3.%4"/>
      <w:lvlJc w:val="left"/>
      <w:pPr>
        <w:ind w:left="1206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3F5310E4"/>
    <w:multiLevelType w:val="multilevel"/>
    <w:tmpl w:val="AAA4E6AE"/>
    <w:lvl w:ilvl="0">
      <w:start w:val="4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57" w:hanging="90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657" w:hanging="90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57" w:hanging="90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37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97" w:hanging="1440"/>
      </w:pPr>
      <w:rPr>
        <w:rFonts w:hint="default"/>
        <w:b/>
        <w:bCs/>
      </w:rPr>
    </w:lvl>
  </w:abstractNum>
  <w:abstractNum w:abstractNumId="28" w15:restartNumberingAfterBreak="0">
    <w:nsid w:val="4054097D"/>
    <w:multiLevelType w:val="hybridMultilevel"/>
    <w:tmpl w:val="84E483FE"/>
    <w:lvl w:ilvl="0" w:tplc="2530EC9A">
      <w:start w:val="1"/>
      <w:numFmt w:val="decimal"/>
      <w:lvlText w:val="11.2.%1"/>
      <w:lvlJc w:val="left"/>
      <w:pPr>
        <w:ind w:left="111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070AB"/>
    <w:multiLevelType w:val="hybridMultilevel"/>
    <w:tmpl w:val="EE607694"/>
    <w:lvl w:ilvl="0" w:tplc="D8B89B2C">
      <w:start w:val="1"/>
      <w:numFmt w:val="decimal"/>
      <w:lvlText w:val="4.%1"/>
      <w:lvlJc w:val="left"/>
      <w:pPr>
        <w:ind w:left="1117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46835F9F"/>
    <w:multiLevelType w:val="hybridMultilevel"/>
    <w:tmpl w:val="3F8423E4"/>
    <w:lvl w:ilvl="0" w:tplc="3C6C5B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C091C"/>
    <w:multiLevelType w:val="hybridMultilevel"/>
    <w:tmpl w:val="5100C668"/>
    <w:lvl w:ilvl="0" w:tplc="32543A2A">
      <w:start w:val="1"/>
      <w:numFmt w:val="decimal"/>
      <w:lvlText w:val="6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5B022C15"/>
    <w:multiLevelType w:val="hybridMultilevel"/>
    <w:tmpl w:val="F1283EE0"/>
    <w:lvl w:ilvl="0" w:tplc="67C691A0">
      <w:start w:val="1"/>
      <w:numFmt w:val="decimal"/>
      <w:lvlText w:val="5.2.%1"/>
      <w:lvlJc w:val="left"/>
      <w:pPr>
        <w:ind w:left="1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72105164">
      <w:start w:val="1"/>
      <w:numFmt w:val="decimal"/>
      <w:lvlText w:val="5.3.%3"/>
      <w:lvlJc w:val="left"/>
      <w:pPr>
        <w:ind w:left="2557" w:hanging="180"/>
      </w:pPr>
      <w:rPr>
        <w:rFonts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63992953"/>
    <w:multiLevelType w:val="hybridMultilevel"/>
    <w:tmpl w:val="AABC9D44"/>
    <w:lvl w:ilvl="0" w:tplc="FFFFFFFF">
      <w:start w:val="6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 w15:restartNumberingAfterBreak="0">
    <w:nsid w:val="68E86856"/>
    <w:multiLevelType w:val="hybridMultilevel"/>
    <w:tmpl w:val="6240A144"/>
    <w:lvl w:ilvl="0" w:tplc="21D68706">
      <w:start w:val="1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03B66FC"/>
    <w:multiLevelType w:val="multilevel"/>
    <w:tmpl w:val="58C4D560"/>
    <w:lvl w:ilvl="0">
      <w:start w:val="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9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8" w:hanging="78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6" w15:restartNumberingAfterBreak="0">
    <w:nsid w:val="708B4FF5"/>
    <w:multiLevelType w:val="hybridMultilevel"/>
    <w:tmpl w:val="E0A24AE8"/>
    <w:lvl w:ilvl="0" w:tplc="0AF6F06C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56114D"/>
    <w:multiLevelType w:val="hybridMultilevel"/>
    <w:tmpl w:val="F68A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7345C"/>
    <w:multiLevelType w:val="multilevel"/>
    <w:tmpl w:val="A57C03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1800"/>
      </w:pPr>
      <w:rPr>
        <w:rFonts w:hint="default"/>
      </w:rPr>
    </w:lvl>
  </w:abstractNum>
  <w:abstractNum w:abstractNumId="39" w15:restartNumberingAfterBreak="0">
    <w:nsid w:val="78CD17AA"/>
    <w:multiLevelType w:val="hybridMultilevel"/>
    <w:tmpl w:val="D2AA7A9C"/>
    <w:lvl w:ilvl="0" w:tplc="3F5C2834">
      <w:start w:val="1"/>
      <w:numFmt w:val="decimal"/>
      <w:lvlText w:val="8.%1"/>
      <w:lvlJc w:val="left"/>
      <w:pPr>
        <w:ind w:left="111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B1E78A5"/>
    <w:multiLevelType w:val="hybridMultilevel"/>
    <w:tmpl w:val="B41622D0"/>
    <w:lvl w:ilvl="0" w:tplc="9828B674">
      <w:start w:val="1"/>
      <w:numFmt w:val="decimal"/>
      <w:lvlText w:val="11.1.%1"/>
      <w:lvlJc w:val="left"/>
      <w:pPr>
        <w:ind w:left="111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B09CD"/>
    <w:multiLevelType w:val="multilevel"/>
    <w:tmpl w:val="42402528"/>
    <w:styleLink w:val="a"/>
    <w:lvl w:ilvl="0">
      <w:start w:val="1"/>
      <w:numFmt w:val="lowerLetter"/>
      <w:suff w:val="space"/>
      <w:lvlText w:val="%1)"/>
      <w:lvlJc w:val="left"/>
      <w:pPr>
        <w:ind w:left="0" w:firstLine="397"/>
      </w:pPr>
    </w:lvl>
    <w:lvl w:ilvl="1">
      <w:start w:val="1"/>
      <w:numFmt w:val="none"/>
      <w:suff w:val="space"/>
      <w:lvlText w:val="–"/>
      <w:lvlJc w:val="left"/>
      <w:pPr>
        <w:ind w:left="0" w:firstLine="595"/>
      </w:pPr>
    </w:lvl>
    <w:lvl w:ilvl="2">
      <w:start w:val="1"/>
      <w:numFmt w:val="decimal"/>
      <w:suff w:val="space"/>
      <w:lvlText w:val="%3)"/>
      <w:lvlJc w:val="left"/>
      <w:pPr>
        <w:ind w:left="0" w:firstLine="794"/>
      </w:pPr>
    </w:lvl>
    <w:lvl w:ilvl="3">
      <w:start w:val="1"/>
      <w:numFmt w:val="decimal"/>
      <w:suff w:val="space"/>
      <w:lvlText w:val="%4)"/>
      <w:lvlJc w:val="left"/>
      <w:pPr>
        <w:ind w:left="0" w:firstLine="595"/>
      </w:pPr>
    </w:lvl>
    <w:lvl w:ilvl="4">
      <w:start w:val="1"/>
      <w:numFmt w:val="none"/>
      <w:suff w:val="space"/>
      <w:lvlText w:val="–"/>
      <w:lvlJc w:val="left"/>
      <w:pPr>
        <w:ind w:left="0" w:firstLine="794"/>
      </w:pPr>
    </w:lvl>
    <w:lvl w:ilvl="5">
      <w:start w:val="1"/>
      <w:numFmt w:val="upperLetter"/>
      <w:suff w:val="space"/>
      <w:lvlText w:val="%6."/>
      <w:lvlJc w:val="left"/>
      <w:pPr>
        <w:ind w:left="0" w:firstLine="397"/>
      </w:pPr>
    </w:lvl>
    <w:lvl w:ilvl="6">
      <w:start w:val="1"/>
      <w:numFmt w:val="upperLetter"/>
      <w:suff w:val="space"/>
      <w:lvlText w:val="%7"/>
      <w:lvlJc w:val="left"/>
      <w:pPr>
        <w:ind w:left="0" w:firstLine="397"/>
      </w:pPr>
    </w:lvl>
    <w:lvl w:ilvl="7">
      <w:start w:val="1"/>
      <w:numFmt w:val="none"/>
      <w:suff w:val="space"/>
      <w:lvlText w:val=""/>
      <w:lvlJc w:val="left"/>
      <w:pPr>
        <w:ind w:left="0" w:firstLine="0"/>
      </w:pPr>
    </w:lvl>
    <w:lvl w:ilvl="8">
      <w:start w:val="1"/>
      <w:numFmt w:val="upperLetter"/>
      <w:suff w:val="nothing"/>
      <w:lvlText w:val="%9"/>
      <w:lvlJc w:val="left"/>
      <w:pPr>
        <w:ind w:left="0" w:firstLine="0"/>
      </w:pPr>
    </w:lvl>
  </w:abstractNum>
  <w:abstractNum w:abstractNumId="42" w15:restartNumberingAfterBreak="0">
    <w:nsid w:val="7FBA5137"/>
    <w:multiLevelType w:val="multilevel"/>
    <w:tmpl w:val="42402528"/>
    <w:numStyleLink w:val="a"/>
  </w:abstractNum>
  <w:num w:numId="1">
    <w:abstractNumId w:val="2"/>
  </w:num>
  <w:num w:numId="2">
    <w:abstractNumId w:val="1"/>
  </w:num>
  <w:num w:numId="3">
    <w:abstractNumId w:val="0"/>
  </w:num>
  <w:num w:numId="4">
    <w:abstractNumId w:val="30"/>
  </w:num>
  <w:num w:numId="5">
    <w:abstractNumId w:val="33"/>
  </w:num>
  <w:num w:numId="6">
    <w:abstractNumId w:val="21"/>
  </w:num>
  <w:num w:numId="7">
    <w:abstractNumId w:val="6"/>
  </w:num>
  <w:num w:numId="8">
    <w:abstractNumId w:val="34"/>
  </w:num>
  <w:num w:numId="9">
    <w:abstractNumId w:val="29"/>
  </w:num>
  <w:num w:numId="10">
    <w:abstractNumId w:val="17"/>
  </w:num>
  <w:num w:numId="11">
    <w:abstractNumId w:val="38"/>
  </w:num>
  <w:num w:numId="12">
    <w:abstractNumId w:val="5"/>
  </w:num>
  <w:num w:numId="13">
    <w:abstractNumId w:val="11"/>
  </w:num>
  <w:num w:numId="14">
    <w:abstractNumId w:val="18"/>
  </w:num>
  <w:num w:numId="15">
    <w:abstractNumId w:val="32"/>
  </w:num>
  <w:num w:numId="16">
    <w:abstractNumId w:val="35"/>
  </w:num>
  <w:num w:numId="17">
    <w:abstractNumId w:val="25"/>
  </w:num>
  <w:num w:numId="18">
    <w:abstractNumId w:val="26"/>
  </w:num>
  <w:num w:numId="19">
    <w:abstractNumId w:val="13"/>
  </w:num>
  <w:num w:numId="20">
    <w:abstractNumId w:val="23"/>
  </w:num>
  <w:num w:numId="21">
    <w:abstractNumId w:val="4"/>
  </w:num>
  <w:num w:numId="22">
    <w:abstractNumId w:val="7"/>
  </w:num>
  <w:num w:numId="23">
    <w:abstractNumId w:val="27"/>
  </w:num>
  <w:num w:numId="24">
    <w:abstractNumId w:val="31"/>
  </w:num>
  <w:num w:numId="25">
    <w:abstractNumId w:val="20"/>
  </w:num>
  <w:num w:numId="26">
    <w:abstractNumId w:val="39"/>
  </w:num>
  <w:num w:numId="27">
    <w:abstractNumId w:val="19"/>
  </w:num>
  <w:num w:numId="28">
    <w:abstractNumId w:val="9"/>
  </w:num>
  <w:num w:numId="29">
    <w:abstractNumId w:val="15"/>
  </w:num>
  <w:num w:numId="30">
    <w:abstractNumId w:val="40"/>
  </w:num>
  <w:num w:numId="31">
    <w:abstractNumId w:val="28"/>
  </w:num>
  <w:num w:numId="32">
    <w:abstractNumId w:val="22"/>
  </w:num>
  <w:num w:numId="33">
    <w:abstractNumId w:val="8"/>
  </w:num>
  <w:num w:numId="34">
    <w:abstractNumId w:val="24"/>
  </w:num>
  <w:num w:numId="35">
    <w:abstractNumId w:val="14"/>
  </w:num>
  <w:num w:numId="36">
    <w:abstractNumId w:val="3"/>
  </w:num>
  <w:num w:numId="37">
    <w:abstractNumId w:val="37"/>
  </w:num>
  <w:num w:numId="38">
    <w:abstractNumId w:val="36"/>
  </w:num>
  <w:num w:numId="39">
    <w:abstractNumId w:val="41"/>
  </w:num>
  <w:num w:numId="40">
    <w:abstractNumId w:val="42"/>
  </w:num>
  <w:num w:numId="41">
    <w:abstractNumId w:val="12"/>
  </w:num>
  <w:num w:numId="42">
    <w:abstractNumId w:val="1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E"/>
    <w:rsid w:val="002B37BE"/>
    <w:rsid w:val="00866EA9"/>
    <w:rsid w:val="00BE795E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388E7-F434-4DA4-840E-50CEBA7E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6EA9"/>
    <w:pPr>
      <w:keepNext/>
      <w:ind w:left="1134" w:right="1134" w:firstLine="720"/>
      <w:jc w:val="right"/>
      <w:outlineLvl w:val="0"/>
    </w:pPr>
    <w:rPr>
      <w:sz w:val="28"/>
    </w:rPr>
  </w:style>
  <w:style w:type="paragraph" w:styleId="20">
    <w:name w:val="heading 2"/>
    <w:basedOn w:val="a0"/>
    <w:next w:val="a0"/>
    <w:link w:val="21"/>
    <w:qFormat/>
    <w:rsid w:val="00866EA9"/>
    <w:pPr>
      <w:keepNext/>
      <w:ind w:left="1134" w:right="1134" w:firstLine="720"/>
      <w:jc w:val="right"/>
      <w:outlineLvl w:val="1"/>
    </w:pPr>
    <w:rPr>
      <w:sz w:val="24"/>
    </w:rPr>
  </w:style>
  <w:style w:type="paragraph" w:styleId="30">
    <w:name w:val="heading 3"/>
    <w:basedOn w:val="a0"/>
    <w:next w:val="a0"/>
    <w:link w:val="31"/>
    <w:qFormat/>
    <w:rsid w:val="00866EA9"/>
    <w:pPr>
      <w:keepNext/>
      <w:ind w:firstLine="40"/>
      <w:jc w:val="both"/>
      <w:outlineLvl w:val="2"/>
    </w:pPr>
    <w:rPr>
      <w:sz w:val="24"/>
    </w:rPr>
  </w:style>
  <w:style w:type="paragraph" w:styleId="40">
    <w:name w:val="heading 4"/>
    <w:basedOn w:val="a0"/>
    <w:next w:val="a0"/>
    <w:link w:val="41"/>
    <w:qFormat/>
    <w:rsid w:val="00866EA9"/>
    <w:pPr>
      <w:keepNext/>
      <w:spacing w:line="340" w:lineRule="exact"/>
      <w:ind w:firstLine="567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866EA9"/>
    <w:pPr>
      <w:keepNext/>
      <w:ind w:right="-1"/>
      <w:jc w:val="center"/>
      <w:outlineLvl w:val="4"/>
    </w:pPr>
    <w:rPr>
      <w:b/>
      <w:sz w:val="32"/>
    </w:rPr>
  </w:style>
  <w:style w:type="paragraph" w:styleId="6">
    <w:name w:val="heading 6"/>
    <w:basedOn w:val="a0"/>
    <w:next w:val="a0"/>
    <w:link w:val="60"/>
    <w:qFormat/>
    <w:rsid w:val="00866EA9"/>
    <w:pPr>
      <w:keepNext/>
      <w:ind w:left="1134" w:right="1134" w:firstLine="567"/>
      <w:jc w:val="center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866EA9"/>
    <w:pPr>
      <w:keepNext/>
      <w:ind w:right="-1" w:firstLine="709"/>
      <w:jc w:val="center"/>
      <w:outlineLvl w:val="6"/>
    </w:pPr>
    <w:rPr>
      <w:b/>
      <w:sz w:val="32"/>
    </w:rPr>
  </w:style>
  <w:style w:type="paragraph" w:styleId="8">
    <w:name w:val="heading 8"/>
    <w:basedOn w:val="a0"/>
    <w:next w:val="a0"/>
    <w:link w:val="80"/>
    <w:qFormat/>
    <w:rsid w:val="00866EA9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0"/>
    <w:next w:val="a0"/>
    <w:link w:val="90"/>
    <w:qFormat/>
    <w:rsid w:val="00866EA9"/>
    <w:pPr>
      <w:keepNext/>
      <w:ind w:firstLine="567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6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866E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6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66EA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66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866EA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866EA9"/>
  </w:style>
  <w:style w:type="paragraph" w:styleId="22">
    <w:name w:val="Body Text Indent 2"/>
    <w:basedOn w:val="a0"/>
    <w:link w:val="23"/>
    <w:rsid w:val="00866EA9"/>
    <w:pPr>
      <w:spacing w:line="360" w:lineRule="auto"/>
      <w:ind w:right="567" w:firstLine="567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0"/>
    <w:link w:val="a8"/>
    <w:rsid w:val="00866EA9"/>
    <w:pPr>
      <w:spacing w:line="360" w:lineRule="auto"/>
      <w:ind w:left="1134" w:firstLine="567"/>
    </w:pPr>
    <w:rPr>
      <w:sz w:val="24"/>
    </w:rPr>
  </w:style>
  <w:style w:type="character" w:customStyle="1" w:styleId="a8">
    <w:name w:val="Основной текст с отступом Знак"/>
    <w:basedOn w:val="a1"/>
    <w:link w:val="a7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rsid w:val="00866EA9"/>
    <w:pPr>
      <w:spacing w:line="360" w:lineRule="auto"/>
      <w:ind w:firstLine="567"/>
      <w:jc w:val="both"/>
    </w:pPr>
    <w:rPr>
      <w:sz w:val="24"/>
    </w:rPr>
  </w:style>
  <w:style w:type="character" w:customStyle="1" w:styleId="33">
    <w:name w:val="Основной текст с отступом 3 Знак"/>
    <w:basedOn w:val="a1"/>
    <w:link w:val="32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0"/>
    <w:link w:val="aa"/>
    <w:qFormat/>
    <w:rsid w:val="00866EA9"/>
    <w:pPr>
      <w:spacing w:after="120"/>
      <w:jc w:val="center"/>
    </w:pPr>
    <w:rPr>
      <w:b/>
      <w:sz w:val="28"/>
    </w:rPr>
  </w:style>
  <w:style w:type="character" w:customStyle="1" w:styleId="aa">
    <w:name w:val="Название Знак"/>
    <w:basedOn w:val="a1"/>
    <w:link w:val="a9"/>
    <w:rsid w:val="00866E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0"/>
    <w:link w:val="25"/>
    <w:rsid w:val="00866EA9"/>
    <w:pPr>
      <w:spacing w:line="240" w:lineRule="exact"/>
    </w:pPr>
    <w:rPr>
      <w:sz w:val="24"/>
    </w:rPr>
  </w:style>
  <w:style w:type="character" w:customStyle="1" w:styleId="25">
    <w:name w:val="Основной текст 2 Знак"/>
    <w:basedOn w:val="a1"/>
    <w:link w:val="24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0"/>
    <w:next w:val="a0"/>
    <w:autoRedefine/>
    <w:uiPriority w:val="39"/>
    <w:rsid w:val="00866EA9"/>
    <w:pPr>
      <w:tabs>
        <w:tab w:val="right" w:leader="dot" w:pos="9356"/>
      </w:tabs>
      <w:ind w:left="142" w:right="227" w:firstLine="142"/>
      <w:jc w:val="both"/>
    </w:pPr>
    <w:rPr>
      <w:noProof/>
      <w:sz w:val="24"/>
      <w:szCs w:val="24"/>
    </w:rPr>
  </w:style>
  <w:style w:type="paragraph" w:styleId="ab">
    <w:name w:val="footer"/>
    <w:basedOn w:val="a0"/>
    <w:link w:val="ac"/>
    <w:rsid w:val="00866EA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заголовок 2"/>
    <w:basedOn w:val="a0"/>
    <w:next w:val="a0"/>
    <w:rsid w:val="00866EA9"/>
    <w:pPr>
      <w:keepNext/>
      <w:outlineLvl w:val="1"/>
    </w:pPr>
    <w:rPr>
      <w:sz w:val="24"/>
    </w:rPr>
  </w:style>
  <w:style w:type="paragraph" w:styleId="ad">
    <w:name w:val="footnote text"/>
    <w:basedOn w:val="a0"/>
    <w:link w:val="ae"/>
    <w:semiHidden/>
    <w:rsid w:val="00866EA9"/>
  </w:style>
  <w:style w:type="character" w:customStyle="1" w:styleId="ae">
    <w:name w:val="Текст сноски Знак"/>
    <w:basedOn w:val="a1"/>
    <w:link w:val="ad"/>
    <w:semiHidden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866EA9"/>
    <w:rPr>
      <w:vertAlign w:val="superscript"/>
    </w:rPr>
  </w:style>
  <w:style w:type="paragraph" w:styleId="27">
    <w:name w:val="List 2"/>
    <w:basedOn w:val="a0"/>
    <w:rsid w:val="00866EA9"/>
    <w:pPr>
      <w:ind w:left="566" w:hanging="283"/>
    </w:pPr>
  </w:style>
  <w:style w:type="paragraph" w:styleId="34">
    <w:name w:val="List 3"/>
    <w:basedOn w:val="a0"/>
    <w:rsid w:val="00866EA9"/>
    <w:pPr>
      <w:ind w:left="849" w:hanging="283"/>
    </w:pPr>
  </w:style>
  <w:style w:type="paragraph" w:styleId="42">
    <w:name w:val="List 4"/>
    <w:basedOn w:val="a0"/>
    <w:rsid w:val="00866EA9"/>
    <w:pPr>
      <w:ind w:left="1132" w:hanging="283"/>
    </w:pPr>
  </w:style>
  <w:style w:type="paragraph" w:styleId="2">
    <w:name w:val="List Bullet 2"/>
    <w:basedOn w:val="a0"/>
    <w:autoRedefine/>
    <w:rsid w:val="00866EA9"/>
    <w:pPr>
      <w:numPr>
        <w:numId w:val="1"/>
      </w:numPr>
    </w:pPr>
  </w:style>
  <w:style w:type="paragraph" w:styleId="3">
    <w:name w:val="List Bullet 3"/>
    <w:basedOn w:val="a0"/>
    <w:autoRedefine/>
    <w:rsid w:val="00866EA9"/>
    <w:pPr>
      <w:numPr>
        <w:numId w:val="2"/>
      </w:numPr>
    </w:pPr>
  </w:style>
  <w:style w:type="paragraph" w:styleId="4">
    <w:name w:val="List Bullet 4"/>
    <w:basedOn w:val="a0"/>
    <w:autoRedefine/>
    <w:rsid w:val="00866EA9"/>
    <w:pPr>
      <w:numPr>
        <w:numId w:val="3"/>
      </w:numPr>
    </w:pPr>
  </w:style>
  <w:style w:type="paragraph" w:styleId="28">
    <w:name w:val="List Continue 2"/>
    <w:basedOn w:val="a0"/>
    <w:rsid w:val="00866EA9"/>
    <w:pPr>
      <w:spacing w:after="120"/>
      <w:ind w:left="566"/>
    </w:pPr>
  </w:style>
  <w:style w:type="paragraph" w:styleId="35">
    <w:name w:val="List Continue 3"/>
    <w:basedOn w:val="a0"/>
    <w:rsid w:val="00866EA9"/>
    <w:pPr>
      <w:spacing w:after="120"/>
      <w:ind w:left="849"/>
    </w:pPr>
  </w:style>
  <w:style w:type="paragraph" w:styleId="43">
    <w:name w:val="List Continue 4"/>
    <w:basedOn w:val="a0"/>
    <w:rsid w:val="00866EA9"/>
    <w:pPr>
      <w:spacing w:after="120"/>
      <w:ind w:left="1132"/>
    </w:pPr>
  </w:style>
  <w:style w:type="paragraph" w:customStyle="1" w:styleId="af0">
    <w:name w:val="Внутренний адрес"/>
    <w:basedOn w:val="a0"/>
    <w:rsid w:val="00866EA9"/>
  </w:style>
  <w:style w:type="paragraph" w:styleId="af1">
    <w:name w:val="caption"/>
    <w:basedOn w:val="a0"/>
    <w:next w:val="a0"/>
    <w:qFormat/>
    <w:rsid w:val="00866EA9"/>
    <w:pPr>
      <w:spacing w:before="120" w:after="120"/>
    </w:pPr>
    <w:rPr>
      <w:b/>
    </w:rPr>
  </w:style>
  <w:style w:type="paragraph" w:styleId="af2">
    <w:name w:val="Body Text"/>
    <w:basedOn w:val="a0"/>
    <w:link w:val="af3"/>
    <w:rsid w:val="00866EA9"/>
    <w:pPr>
      <w:spacing w:after="120"/>
    </w:pPr>
  </w:style>
  <w:style w:type="character" w:customStyle="1" w:styleId="af3">
    <w:name w:val="Основной текст Знак"/>
    <w:basedOn w:val="a1"/>
    <w:link w:val="af2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3"/>
    <w:basedOn w:val="a0"/>
    <w:link w:val="37"/>
    <w:rsid w:val="00866EA9"/>
    <w:rPr>
      <w:sz w:val="28"/>
    </w:rPr>
  </w:style>
  <w:style w:type="character" w:customStyle="1" w:styleId="37">
    <w:name w:val="Основной текст 3 Знак"/>
    <w:basedOn w:val="a1"/>
    <w:link w:val="36"/>
    <w:rsid w:val="00866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866EA9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2">
    <w:name w:val="FR2"/>
    <w:rsid w:val="00866EA9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4">
    <w:name w:val="Balloon Text"/>
    <w:basedOn w:val="a0"/>
    <w:link w:val="af5"/>
    <w:semiHidden/>
    <w:rsid w:val="00866E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866EA9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2"/>
    <w:uiPriority w:val="39"/>
    <w:rsid w:val="0086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toc 2"/>
    <w:basedOn w:val="a0"/>
    <w:next w:val="a0"/>
    <w:autoRedefine/>
    <w:uiPriority w:val="39"/>
    <w:rsid w:val="00866EA9"/>
    <w:pPr>
      <w:tabs>
        <w:tab w:val="right" w:leader="dot" w:pos="9356"/>
      </w:tabs>
      <w:ind w:left="200" w:right="227"/>
      <w:jc w:val="both"/>
    </w:pPr>
  </w:style>
  <w:style w:type="character" w:styleId="af7">
    <w:name w:val="Hyperlink"/>
    <w:uiPriority w:val="99"/>
    <w:rsid w:val="00866EA9"/>
    <w:rPr>
      <w:color w:val="0000FF"/>
      <w:u w:val="single"/>
    </w:rPr>
  </w:style>
  <w:style w:type="paragraph" w:customStyle="1" w:styleId="0">
    <w:name w:val="Стиль примечание + После:  0 пт"/>
    <w:basedOn w:val="a0"/>
    <w:rsid w:val="00866EA9"/>
    <w:pPr>
      <w:spacing w:before="40"/>
      <w:ind w:left="397"/>
      <w:jc w:val="both"/>
    </w:pPr>
    <w:rPr>
      <w:rFonts w:ascii="Arial" w:hAnsi="Arial"/>
      <w:color w:val="0000FF"/>
      <w:sz w:val="18"/>
    </w:rPr>
  </w:style>
  <w:style w:type="paragraph" w:styleId="af8">
    <w:name w:val="Normal (Web)"/>
    <w:basedOn w:val="a0"/>
    <w:rsid w:val="00866EA9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styleId="38">
    <w:name w:val="toc 3"/>
    <w:basedOn w:val="a0"/>
    <w:next w:val="a0"/>
    <w:autoRedefine/>
    <w:uiPriority w:val="39"/>
    <w:rsid w:val="00866EA9"/>
    <w:pPr>
      <w:tabs>
        <w:tab w:val="right" w:leader="dot" w:pos="9356"/>
      </w:tabs>
      <w:ind w:left="142" w:firstLine="142"/>
      <w:jc w:val="both"/>
    </w:pPr>
    <w:rPr>
      <w:sz w:val="24"/>
      <w:szCs w:val="24"/>
    </w:rPr>
  </w:style>
  <w:style w:type="paragraph" w:styleId="44">
    <w:name w:val="toc 4"/>
    <w:basedOn w:val="a0"/>
    <w:next w:val="a0"/>
    <w:autoRedefine/>
    <w:uiPriority w:val="39"/>
    <w:rsid w:val="00866EA9"/>
    <w:pPr>
      <w:ind w:left="720"/>
    </w:pPr>
    <w:rPr>
      <w:sz w:val="24"/>
      <w:szCs w:val="24"/>
    </w:rPr>
  </w:style>
  <w:style w:type="paragraph" w:styleId="51">
    <w:name w:val="toc 5"/>
    <w:basedOn w:val="a0"/>
    <w:next w:val="a0"/>
    <w:autoRedefine/>
    <w:uiPriority w:val="39"/>
    <w:rsid w:val="00866EA9"/>
    <w:pPr>
      <w:ind w:left="960"/>
    </w:pPr>
    <w:rPr>
      <w:sz w:val="24"/>
      <w:szCs w:val="24"/>
    </w:rPr>
  </w:style>
  <w:style w:type="paragraph" w:styleId="61">
    <w:name w:val="toc 6"/>
    <w:basedOn w:val="a0"/>
    <w:next w:val="a0"/>
    <w:autoRedefine/>
    <w:uiPriority w:val="39"/>
    <w:rsid w:val="00866EA9"/>
    <w:pPr>
      <w:ind w:left="1200"/>
    </w:pPr>
    <w:rPr>
      <w:sz w:val="24"/>
      <w:szCs w:val="24"/>
    </w:rPr>
  </w:style>
  <w:style w:type="paragraph" w:styleId="71">
    <w:name w:val="toc 7"/>
    <w:basedOn w:val="a0"/>
    <w:next w:val="a0"/>
    <w:autoRedefine/>
    <w:uiPriority w:val="39"/>
    <w:rsid w:val="00866EA9"/>
    <w:pPr>
      <w:ind w:left="1440"/>
    </w:pPr>
    <w:rPr>
      <w:sz w:val="24"/>
      <w:szCs w:val="24"/>
    </w:rPr>
  </w:style>
  <w:style w:type="paragraph" w:styleId="81">
    <w:name w:val="toc 8"/>
    <w:basedOn w:val="a0"/>
    <w:next w:val="a0"/>
    <w:autoRedefine/>
    <w:uiPriority w:val="39"/>
    <w:rsid w:val="00866EA9"/>
    <w:pPr>
      <w:ind w:left="1680"/>
    </w:pPr>
    <w:rPr>
      <w:sz w:val="24"/>
      <w:szCs w:val="24"/>
    </w:rPr>
  </w:style>
  <w:style w:type="paragraph" w:styleId="91">
    <w:name w:val="toc 9"/>
    <w:basedOn w:val="a0"/>
    <w:next w:val="a0"/>
    <w:autoRedefine/>
    <w:uiPriority w:val="39"/>
    <w:rsid w:val="00866EA9"/>
    <w:pPr>
      <w:ind w:left="1920"/>
    </w:pPr>
    <w:rPr>
      <w:sz w:val="24"/>
      <w:szCs w:val="24"/>
    </w:rPr>
  </w:style>
  <w:style w:type="paragraph" w:customStyle="1" w:styleId="af9">
    <w:name w:val="Знак"/>
    <w:basedOn w:val="a0"/>
    <w:rsid w:val="00866EA9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a">
    <w:name w:val="Subtitle"/>
    <w:basedOn w:val="a0"/>
    <w:link w:val="afb"/>
    <w:qFormat/>
    <w:rsid w:val="00866EA9"/>
    <w:pPr>
      <w:ind w:left="5812"/>
      <w:jc w:val="center"/>
    </w:pPr>
    <w:rPr>
      <w:sz w:val="24"/>
    </w:rPr>
  </w:style>
  <w:style w:type="character" w:customStyle="1" w:styleId="afb">
    <w:name w:val="Подзаголовок Знак"/>
    <w:basedOn w:val="a1"/>
    <w:link w:val="afa"/>
    <w:rsid w:val="00866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66EA9"/>
    <w:pPr>
      <w:widowControl w:val="0"/>
      <w:spacing w:after="0" w:line="260" w:lineRule="auto"/>
      <w:ind w:firstLine="5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">
    <w:name w:val="Default"/>
    <w:rsid w:val="00866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Абзац"/>
    <w:basedOn w:val="a0"/>
    <w:uiPriority w:val="99"/>
    <w:rsid w:val="00866EA9"/>
    <w:pPr>
      <w:ind w:firstLine="397"/>
      <w:jc w:val="both"/>
    </w:pPr>
    <w:rPr>
      <w:sz w:val="22"/>
      <w:szCs w:val="22"/>
    </w:rPr>
  </w:style>
  <w:style w:type="character" w:styleId="afd">
    <w:name w:val="Emphasis"/>
    <w:uiPriority w:val="99"/>
    <w:qFormat/>
    <w:rsid w:val="00866EA9"/>
    <w:rPr>
      <w:rFonts w:cs="Times New Roman"/>
      <w:i/>
      <w:iCs/>
    </w:rPr>
  </w:style>
  <w:style w:type="paragraph" w:customStyle="1" w:styleId="FR3">
    <w:name w:val="FR3"/>
    <w:rsid w:val="00866EA9"/>
    <w:pPr>
      <w:widowControl w:val="0"/>
      <w:spacing w:before="1020" w:after="0" w:line="240" w:lineRule="auto"/>
      <w:ind w:left="64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fe">
    <w:name w:val="TOC Heading"/>
    <w:basedOn w:val="1"/>
    <w:next w:val="a0"/>
    <w:uiPriority w:val="39"/>
    <w:semiHidden/>
    <w:unhideWhenUsed/>
    <w:qFormat/>
    <w:rsid w:val="00866EA9"/>
    <w:pPr>
      <w:keepLines/>
      <w:spacing w:before="480" w:line="276" w:lineRule="auto"/>
      <w:ind w:left="0" w:right="0"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13">
    <w:name w:val="Без интервала1"/>
    <w:link w:val="NoSpacingChar"/>
    <w:rsid w:val="00866E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3"/>
    <w:locked/>
    <w:rsid w:val="00866EA9"/>
    <w:rPr>
      <w:rFonts w:ascii="Calibri" w:eastAsia="Times New Roman" w:hAnsi="Calibri" w:cs="Calibri"/>
      <w:lang w:eastAsia="ru-RU"/>
    </w:rPr>
  </w:style>
  <w:style w:type="numbering" w:customStyle="1" w:styleId="a">
    <w:name w:val="СТБ_Список_Лат"/>
    <w:aliases w:val="СпК_ЛаТ"/>
    <w:rsid w:val="00866EA9"/>
    <w:pPr>
      <w:numPr>
        <w:numId w:val="39"/>
      </w:numPr>
    </w:pPr>
  </w:style>
  <w:style w:type="paragraph" w:customStyle="1" w:styleId="aff">
    <w:name w:val="СТБ_Основной"/>
    <w:aliases w:val="ОСН"/>
    <w:qFormat/>
    <w:rsid w:val="00866EA9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paragraph" w:customStyle="1" w:styleId="14">
    <w:name w:val="Знак Знак14"/>
    <w:basedOn w:val="a0"/>
    <w:rsid w:val="00866EA9"/>
    <w:pPr>
      <w:spacing w:after="160" w:line="240" w:lineRule="exact"/>
    </w:pPr>
    <w:rPr>
      <w:rFonts w:ascii="Arial" w:hAnsi="Arial" w:cs="Arial"/>
      <w:lang w:val="de-CH" w:eastAsia="de-CH"/>
    </w:rPr>
  </w:style>
  <w:style w:type="character" w:styleId="aff0">
    <w:name w:val="annotation reference"/>
    <w:rsid w:val="00866EA9"/>
    <w:rPr>
      <w:sz w:val="16"/>
      <w:szCs w:val="16"/>
    </w:rPr>
  </w:style>
  <w:style w:type="paragraph" w:styleId="aff1">
    <w:name w:val="annotation text"/>
    <w:basedOn w:val="a0"/>
    <w:link w:val="aff2"/>
    <w:rsid w:val="00866EA9"/>
  </w:style>
  <w:style w:type="character" w:customStyle="1" w:styleId="aff2">
    <w:name w:val="Текст примечания Знак"/>
    <w:basedOn w:val="a1"/>
    <w:link w:val="aff1"/>
    <w:rsid w:val="00866E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866EA9"/>
    <w:rPr>
      <w:b/>
      <w:bCs/>
    </w:rPr>
  </w:style>
  <w:style w:type="character" w:customStyle="1" w:styleId="aff4">
    <w:name w:val="Тема примечания Знак"/>
    <w:basedOn w:val="aff2"/>
    <w:link w:val="aff3"/>
    <w:rsid w:val="00866E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39">
    <w:name w:val="Сетка таблицы3"/>
    <w:basedOn w:val="a2"/>
    <w:next w:val="af6"/>
    <w:uiPriority w:val="39"/>
    <w:rsid w:val="00866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0"/>
    <w:rsid w:val="00866EA9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86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a.kurovskaya</dc:creator>
  <cp:keywords/>
  <dc:description/>
  <cp:lastModifiedBy>a.kurovskaya</cp:lastModifiedBy>
  <cp:revision>2</cp:revision>
  <dcterms:created xsi:type="dcterms:W3CDTF">2024-04-30T11:22:00Z</dcterms:created>
  <dcterms:modified xsi:type="dcterms:W3CDTF">2024-04-30T11:22:00Z</dcterms:modified>
</cp:coreProperties>
</file>